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0" w:rsidRPr="00C526CB" w:rsidRDefault="00750190" w:rsidP="00750190">
      <w:pPr>
        <w:jc w:val="right"/>
        <w:rPr>
          <w:b/>
          <w:sz w:val="40"/>
          <w:szCs w:val="40"/>
        </w:rPr>
      </w:pPr>
      <w:r w:rsidRPr="00C526CB">
        <w:rPr>
          <w:b/>
          <w:sz w:val="40"/>
          <w:szCs w:val="40"/>
        </w:rPr>
        <w:t>ПРОЕКТ</w:t>
      </w:r>
    </w:p>
    <w:p w:rsidR="00750190" w:rsidRDefault="00750190" w:rsidP="00750190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90" w:rsidRDefault="00750190" w:rsidP="00750190">
      <w:pPr>
        <w:jc w:val="center"/>
        <w:rPr>
          <w:sz w:val="37"/>
        </w:rPr>
      </w:pPr>
    </w:p>
    <w:p w:rsidR="00750190" w:rsidRDefault="00750190" w:rsidP="007501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pacing w:val="24"/>
          <w:sz w:val="40"/>
        </w:rPr>
        <w:t>Котельничская районная Дума</w:t>
      </w:r>
    </w:p>
    <w:p w:rsidR="00750190" w:rsidRDefault="00750190" w:rsidP="00750190">
      <w:pPr>
        <w:jc w:val="center"/>
      </w:pPr>
      <w:r>
        <w:rPr>
          <w:rFonts w:ascii="Arial" w:hAnsi="Arial" w:cs="Arial"/>
          <w:sz w:val="36"/>
        </w:rPr>
        <w:t>пятого созыва</w:t>
      </w:r>
    </w:p>
    <w:p w:rsidR="00750190" w:rsidRDefault="00750190" w:rsidP="00750190">
      <w:pPr>
        <w:jc w:val="center"/>
      </w:pPr>
    </w:p>
    <w:p w:rsidR="00750190" w:rsidRDefault="00750190" w:rsidP="00750190">
      <w:pPr>
        <w:jc w:val="center"/>
      </w:pPr>
    </w:p>
    <w:p w:rsidR="00750190" w:rsidRDefault="00750190" w:rsidP="00750190">
      <w:pPr>
        <w:jc w:val="center"/>
        <w:rPr>
          <w:sz w:val="36"/>
          <w:szCs w:val="43"/>
        </w:rPr>
      </w:pPr>
      <w:r>
        <w:rPr>
          <w:rFonts w:ascii="Arial" w:hAnsi="Arial" w:cs="Arial"/>
          <w:b/>
          <w:spacing w:val="80"/>
          <w:sz w:val="36"/>
        </w:rPr>
        <w:t>РЕШЕНИЕ</w:t>
      </w:r>
    </w:p>
    <w:p w:rsidR="00750190" w:rsidRDefault="00750190" w:rsidP="00750190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750190" w:rsidTr="00435524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750190" w:rsidRDefault="00750190" w:rsidP="004355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50190" w:rsidRDefault="00750190" w:rsidP="00435524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750190" w:rsidRPr="007617F6" w:rsidRDefault="00750190" w:rsidP="004355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50190" w:rsidTr="00435524">
        <w:tc>
          <w:tcPr>
            <w:tcW w:w="1710" w:type="dxa"/>
            <w:shd w:val="clear" w:color="auto" w:fill="auto"/>
          </w:tcPr>
          <w:p w:rsidR="00750190" w:rsidRDefault="00750190" w:rsidP="004355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50190" w:rsidRDefault="00750190" w:rsidP="004355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  <w:shd w:val="clear" w:color="auto" w:fill="auto"/>
          </w:tcPr>
          <w:p w:rsidR="00750190" w:rsidRPr="007617F6" w:rsidRDefault="00750190" w:rsidP="004355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50190" w:rsidRDefault="00750190" w:rsidP="00750190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750190" w:rsidRPr="007E52EE" w:rsidTr="00435524">
        <w:tc>
          <w:tcPr>
            <w:tcW w:w="900" w:type="dxa"/>
            <w:shd w:val="clear" w:color="auto" w:fill="auto"/>
          </w:tcPr>
          <w:p w:rsidR="00750190" w:rsidRPr="007E52EE" w:rsidRDefault="00750190" w:rsidP="00435524">
            <w:pPr>
              <w:pStyle w:val="a3"/>
              <w:snapToGrid w:val="0"/>
              <w:rPr>
                <w:sz w:val="27"/>
                <w:szCs w:val="27"/>
              </w:rPr>
            </w:pPr>
          </w:p>
        </w:tc>
        <w:tc>
          <w:tcPr>
            <w:tcW w:w="7035" w:type="dxa"/>
            <w:shd w:val="clear" w:color="auto" w:fill="auto"/>
          </w:tcPr>
          <w:p w:rsidR="00750190" w:rsidRPr="007E52EE" w:rsidRDefault="00750190" w:rsidP="00435524">
            <w:pPr>
              <w:pStyle w:val="a3"/>
              <w:snapToGrid w:val="0"/>
              <w:jc w:val="center"/>
              <w:rPr>
                <w:b/>
                <w:sz w:val="27"/>
                <w:szCs w:val="27"/>
              </w:rPr>
            </w:pPr>
            <w:r w:rsidRPr="007E52EE">
              <w:rPr>
                <w:b/>
                <w:sz w:val="27"/>
                <w:szCs w:val="27"/>
              </w:rPr>
              <w:t xml:space="preserve">О внесении изменений в Устав муниципального образования Котельничский муниципальный район </w:t>
            </w:r>
          </w:p>
          <w:p w:rsidR="00750190" w:rsidRPr="007E52EE" w:rsidRDefault="00750190" w:rsidP="00435524">
            <w:pPr>
              <w:pStyle w:val="a3"/>
              <w:snapToGrid w:val="0"/>
              <w:jc w:val="center"/>
              <w:rPr>
                <w:sz w:val="27"/>
                <w:szCs w:val="27"/>
              </w:rPr>
            </w:pPr>
            <w:r w:rsidRPr="007E52EE">
              <w:rPr>
                <w:b/>
                <w:sz w:val="27"/>
                <w:szCs w:val="27"/>
              </w:rPr>
              <w:t>Кировской области</w:t>
            </w:r>
          </w:p>
        </w:tc>
        <w:tc>
          <w:tcPr>
            <w:tcW w:w="1544" w:type="dxa"/>
            <w:shd w:val="clear" w:color="auto" w:fill="auto"/>
          </w:tcPr>
          <w:p w:rsidR="00750190" w:rsidRPr="007E52EE" w:rsidRDefault="00750190" w:rsidP="00435524">
            <w:pPr>
              <w:pStyle w:val="a3"/>
              <w:snapToGrid w:val="0"/>
              <w:rPr>
                <w:sz w:val="27"/>
                <w:szCs w:val="27"/>
              </w:rPr>
            </w:pPr>
          </w:p>
        </w:tc>
      </w:tr>
    </w:tbl>
    <w:p w:rsidR="00750190" w:rsidRPr="007E52EE" w:rsidRDefault="00750190" w:rsidP="00750190">
      <w:pPr>
        <w:spacing w:before="480" w:line="360" w:lineRule="auto"/>
        <w:ind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Котельничская районная Дума РЕШИЛА:</w:t>
      </w:r>
    </w:p>
    <w:p w:rsidR="00750190" w:rsidRPr="007E52EE" w:rsidRDefault="00750190" w:rsidP="0075019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Внести в Устав муниципального образования Котельничский муниципальный район Кировской области (далее – Устав), утвержденный решением Котельничской районной Думы от 30.01.2018 №151, следующие изменения:</w:t>
      </w:r>
    </w:p>
    <w:p w:rsidR="00750190" w:rsidRPr="007E52EE" w:rsidRDefault="00750190" w:rsidP="00750190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В части 1 статьи 8:</w:t>
      </w:r>
    </w:p>
    <w:p w:rsidR="00750190" w:rsidRPr="007E52EE" w:rsidRDefault="00750190" w:rsidP="00750190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 xml:space="preserve">Пункт 5 после слов </w:t>
      </w:r>
      <w:r w:rsidRPr="007E52EE">
        <w:rPr>
          <w:sz w:val="27"/>
          <w:szCs w:val="27"/>
          <w:lang w:eastAsia="ru-RU"/>
        </w:rPr>
        <w:t>«за сохранностью автомобильных дорог местного значения вне границ населенных пунктов в границах района» дополнить словами «, организация дорожного движения»;</w:t>
      </w:r>
    </w:p>
    <w:p w:rsidR="00750190" w:rsidRPr="007E52EE" w:rsidRDefault="00750190" w:rsidP="00750190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  <w:lang w:eastAsia="ru-RU"/>
        </w:rPr>
        <w:t>П</w:t>
      </w:r>
      <w:r w:rsidRPr="007E52EE">
        <w:rPr>
          <w:sz w:val="27"/>
          <w:szCs w:val="27"/>
        </w:rPr>
        <w:t>ункт 15 изложить в следующей редакции:</w:t>
      </w:r>
    </w:p>
    <w:p w:rsidR="00750190" w:rsidRPr="007E52EE" w:rsidRDefault="00750190" w:rsidP="00750190">
      <w:pPr>
        <w:spacing w:line="360" w:lineRule="auto"/>
        <w:ind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 xml:space="preserve">«15) участие в организации деятельности по накоплению (в том числе раздельному накоплению), сбору, транспортированию, обработке, утилизации, </w:t>
      </w:r>
      <w:r w:rsidRPr="007E52EE">
        <w:rPr>
          <w:sz w:val="27"/>
          <w:szCs w:val="27"/>
        </w:rPr>
        <w:lastRenderedPageBreak/>
        <w:t>обезвреживанию, захоронению твердых коммунальных отходов на территории района</w:t>
      </w:r>
      <w:proofErr w:type="gramStart"/>
      <w:r w:rsidRPr="007E52EE">
        <w:rPr>
          <w:sz w:val="27"/>
          <w:szCs w:val="27"/>
        </w:rPr>
        <w:t>;»</w:t>
      </w:r>
      <w:proofErr w:type="gramEnd"/>
      <w:r w:rsidRPr="007E52EE">
        <w:rPr>
          <w:sz w:val="27"/>
          <w:szCs w:val="27"/>
        </w:rPr>
        <w:t>;</w:t>
      </w:r>
    </w:p>
    <w:p w:rsidR="00750190" w:rsidRPr="007E52EE" w:rsidRDefault="00750190" w:rsidP="00750190">
      <w:pPr>
        <w:numPr>
          <w:ilvl w:val="2"/>
          <w:numId w:val="2"/>
        </w:numPr>
        <w:spacing w:line="360" w:lineRule="auto"/>
        <w:ind w:left="0" w:firstLine="708"/>
        <w:jc w:val="both"/>
        <w:rPr>
          <w:sz w:val="27"/>
          <w:szCs w:val="27"/>
        </w:rPr>
      </w:pPr>
      <w:proofErr w:type="gramStart"/>
      <w:r w:rsidRPr="007E52EE">
        <w:rPr>
          <w:sz w:val="27"/>
          <w:szCs w:val="27"/>
        </w:rPr>
        <w:t>Пункт 16 дополнить словами «</w:t>
      </w:r>
      <w:r w:rsidRPr="007E52EE">
        <w:rPr>
          <w:sz w:val="27"/>
          <w:szCs w:val="27"/>
          <w:lang w:eastAsia="ru-RU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7E52EE">
        <w:rPr>
          <w:sz w:val="27"/>
          <w:szCs w:val="27"/>
          <w:lang w:eastAsia="ru-RU"/>
        </w:rPr>
        <w:t xml:space="preserve"> </w:t>
      </w:r>
      <w:proofErr w:type="gramStart"/>
      <w:r w:rsidRPr="007E52EE">
        <w:rPr>
          <w:sz w:val="27"/>
          <w:szCs w:val="27"/>
          <w:lang w:eastAsia="ru-RU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</w:t>
      </w:r>
      <w:proofErr w:type="gramEnd"/>
      <w:r w:rsidRPr="007E52EE">
        <w:rPr>
          <w:sz w:val="27"/>
          <w:szCs w:val="27"/>
          <w:lang w:eastAsia="ru-RU"/>
        </w:rPr>
        <w:t xml:space="preserve"> </w:t>
      </w:r>
      <w:proofErr w:type="gramStart"/>
      <w:r w:rsidRPr="007E52EE">
        <w:rPr>
          <w:sz w:val="27"/>
          <w:szCs w:val="27"/>
          <w:lang w:eastAsia="ru-RU"/>
        </w:rPr>
        <w:t>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</w:t>
      </w:r>
      <w:proofErr w:type="gramEnd"/>
      <w:r w:rsidRPr="007E52EE">
        <w:rPr>
          <w:sz w:val="27"/>
          <w:szCs w:val="27"/>
          <w:lang w:eastAsia="ru-RU"/>
        </w:rPr>
        <w:t xml:space="preserve"> требованиями в случаях, предусмотренных Градостроительным </w:t>
      </w:r>
      <w:hyperlink r:id="rId6" w:history="1">
        <w:r w:rsidRPr="007E52EE">
          <w:rPr>
            <w:sz w:val="27"/>
            <w:szCs w:val="27"/>
            <w:lang w:eastAsia="ru-RU"/>
          </w:rPr>
          <w:t>кодексом</w:t>
        </w:r>
      </w:hyperlink>
      <w:r w:rsidRPr="007E52EE">
        <w:rPr>
          <w:sz w:val="27"/>
          <w:szCs w:val="27"/>
          <w:lang w:eastAsia="ru-RU"/>
        </w:rPr>
        <w:t xml:space="preserve"> Российской Федерации»;</w:t>
      </w:r>
    </w:p>
    <w:p w:rsidR="00750190" w:rsidRPr="007E52EE" w:rsidRDefault="00750190" w:rsidP="00750190">
      <w:pPr>
        <w:numPr>
          <w:ilvl w:val="2"/>
          <w:numId w:val="2"/>
        </w:numPr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 xml:space="preserve">Пункт 31 </w:t>
      </w:r>
      <w:r w:rsidRPr="007E52EE">
        <w:rPr>
          <w:sz w:val="27"/>
          <w:szCs w:val="27"/>
          <w:lang w:eastAsia="ru-RU"/>
        </w:rPr>
        <w:t>дополнить словом «(</w:t>
      </w:r>
      <w:proofErr w:type="spellStart"/>
      <w:r w:rsidRPr="007E52EE">
        <w:rPr>
          <w:sz w:val="27"/>
          <w:szCs w:val="27"/>
          <w:lang w:eastAsia="ru-RU"/>
        </w:rPr>
        <w:t>волонтерству</w:t>
      </w:r>
      <w:proofErr w:type="spellEnd"/>
      <w:r w:rsidRPr="007E52EE">
        <w:rPr>
          <w:sz w:val="27"/>
          <w:szCs w:val="27"/>
          <w:lang w:eastAsia="ru-RU"/>
        </w:rPr>
        <w:t>)</w:t>
      </w:r>
      <w:proofErr w:type="gramStart"/>
      <w:r w:rsidRPr="007E52EE">
        <w:rPr>
          <w:sz w:val="27"/>
          <w:szCs w:val="27"/>
          <w:lang w:eastAsia="ru-RU"/>
        </w:rPr>
        <w:t>;»</w:t>
      </w:r>
      <w:proofErr w:type="gramEnd"/>
      <w:r w:rsidRPr="007E52EE">
        <w:rPr>
          <w:sz w:val="27"/>
          <w:szCs w:val="27"/>
          <w:lang w:eastAsia="ru-RU"/>
        </w:rPr>
        <w:t>.</w:t>
      </w:r>
    </w:p>
    <w:p w:rsidR="00750190" w:rsidRPr="007E52EE" w:rsidRDefault="00750190" w:rsidP="00750190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t>В части 1 статьи 9:</w:t>
      </w:r>
    </w:p>
    <w:p w:rsidR="00750190" w:rsidRPr="007E52EE" w:rsidRDefault="00750190" w:rsidP="00750190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t>Пункт 5 исключить;</w:t>
      </w:r>
    </w:p>
    <w:p w:rsidR="00750190" w:rsidRPr="007E52EE" w:rsidRDefault="00750190" w:rsidP="00750190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lastRenderedPageBreak/>
        <w:t>Пункт 11 изложить в следующей редакции:</w:t>
      </w:r>
    </w:p>
    <w:p w:rsidR="00750190" w:rsidRPr="007E52EE" w:rsidRDefault="00750190" w:rsidP="007501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  <w:lang w:eastAsia="ru-RU"/>
        </w:rPr>
      </w:pPr>
      <w:proofErr w:type="gramStart"/>
      <w:r w:rsidRPr="007E52EE">
        <w:rPr>
          <w:sz w:val="27"/>
          <w:szCs w:val="27"/>
          <w:lang w:eastAsia="ru-RU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7E52EE">
        <w:rPr>
          <w:sz w:val="27"/>
          <w:szCs w:val="27"/>
          <w:lang w:eastAsia="ru-RU"/>
        </w:rPr>
        <w:t xml:space="preserve"> с федеральными законами</w:t>
      </w:r>
      <w:proofErr w:type="gramStart"/>
      <w:r w:rsidRPr="007E52EE">
        <w:rPr>
          <w:sz w:val="27"/>
          <w:szCs w:val="27"/>
          <w:lang w:eastAsia="ru-RU"/>
        </w:rPr>
        <w:t>;»</w:t>
      </w:r>
      <w:proofErr w:type="gramEnd"/>
      <w:r w:rsidRPr="007E52EE">
        <w:rPr>
          <w:sz w:val="27"/>
          <w:szCs w:val="27"/>
          <w:lang w:eastAsia="ru-RU"/>
        </w:rPr>
        <w:t>;</w:t>
      </w:r>
    </w:p>
    <w:p w:rsidR="00750190" w:rsidRPr="007E52EE" w:rsidRDefault="00750190" w:rsidP="007501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t>1.2.3. Дополнить пунктом 15 следующего содержания:</w:t>
      </w:r>
    </w:p>
    <w:p w:rsidR="00750190" w:rsidRPr="007E52EE" w:rsidRDefault="00750190" w:rsidP="007501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t xml:space="preserve">«15) осуществление мероприятий по защите прав потребителей, предусмотренных </w:t>
      </w:r>
      <w:hyperlink r:id="rId7" w:history="1">
        <w:r w:rsidRPr="007E52EE">
          <w:rPr>
            <w:sz w:val="27"/>
            <w:szCs w:val="27"/>
            <w:lang w:eastAsia="ru-RU"/>
          </w:rPr>
          <w:t>Законом</w:t>
        </w:r>
      </w:hyperlink>
      <w:r w:rsidRPr="007E52EE">
        <w:rPr>
          <w:sz w:val="27"/>
          <w:szCs w:val="27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7E52EE">
        <w:rPr>
          <w:sz w:val="27"/>
          <w:szCs w:val="27"/>
          <w:lang w:eastAsia="ru-RU"/>
        </w:rPr>
        <w:t>.»</w:t>
      </w:r>
      <w:proofErr w:type="gramEnd"/>
    </w:p>
    <w:p w:rsidR="00750190" w:rsidRPr="007E52EE" w:rsidRDefault="00750190" w:rsidP="00750190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</w:rPr>
        <w:t>В пункте 4 части 5 статьи 25 слова «с Федеральным законом от 29.12.2012 №273» заменить словами «с Федеральным законом от 29.12.2012 №273-ФЗ».</w:t>
      </w:r>
    </w:p>
    <w:p w:rsidR="00750190" w:rsidRPr="007E52EE" w:rsidRDefault="00750190" w:rsidP="00750190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t>В статье 28:</w:t>
      </w:r>
    </w:p>
    <w:p w:rsidR="00750190" w:rsidRPr="007E52EE" w:rsidRDefault="00750190" w:rsidP="00750190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</w:rPr>
        <w:t>Часть 4 изложить в следующей редакции:</w:t>
      </w:r>
    </w:p>
    <w:p w:rsidR="00750190" w:rsidRPr="007E52EE" w:rsidRDefault="00750190" w:rsidP="007501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t>«</w:t>
      </w:r>
      <w:r w:rsidRPr="007E52EE">
        <w:rPr>
          <w:color w:val="000000"/>
          <w:sz w:val="27"/>
          <w:szCs w:val="27"/>
        </w:rPr>
        <w:t>Муниципальные нормативные правовые акты района, затрагивающие права, свободы и обязанности человека и гражданина</w:t>
      </w:r>
      <w:r w:rsidRPr="007E52EE">
        <w:rPr>
          <w:sz w:val="27"/>
          <w:szCs w:val="27"/>
        </w:rPr>
        <w:t xml:space="preserve">, устанавливающие правовой статус организаций, учредителем которых выступает район, а также соглашения, заключаемые между органами местного самоуправления, </w:t>
      </w:r>
      <w:r w:rsidRPr="007E52EE">
        <w:rPr>
          <w:color w:val="000000"/>
          <w:sz w:val="27"/>
          <w:szCs w:val="27"/>
        </w:rPr>
        <w:t>вступают в силу после их официального опубликования (обнародования).</w:t>
      </w:r>
    </w:p>
    <w:p w:rsidR="00750190" w:rsidRPr="007E52EE" w:rsidRDefault="00750190" w:rsidP="007501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  <w:lang w:eastAsia="ru-RU"/>
        </w:rPr>
      </w:pPr>
      <w:r w:rsidRPr="007E52EE">
        <w:rPr>
          <w:sz w:val="27"/>
          <w:szCs w:val="27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района.</w:t>
      </w:r>
    </w:p>
    <w:p w:rsidR="00750190" w:rsidRPr="007E52EE" w:rsidRDefault="00750190" w:rsidP="007501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7E52EE">
        <w:rPr>
          <w:sz w:val="27"/>
          <w:szCs w:val="27"/>
          <w:lang w:eastAsia="ru-RU"/>
        </w:rPr>
        <w:t xml:space="preserve">Для официального опубликования (обнародования) муниципальных правовых актов и соглашений органами местного самоуправления района также используется </w:t>
      </w:r>
      <w:r w:rsidRPr="007E52EE">
        <w:rPr>
          <w:sz w:val="27"/>
          <w:szCs w:val="27"/>
        </w:rPr>
        <w:t>официальный сайт органов местного самоуправления района в информационно-телекоммуникационной сети Интернет.</w:t>
      </w:r>
      <w:r w:rsidRPr="007E52EE">
        <w:rPr>
          <w:sz w:val="27"/>
          <w:szCs w:val="27"/>
          <w:lang w:eastAsia="ru-RU"/>
        </w:rPr>
        <w:t xml:space="preserve"> В случае </w:t>
      </w:r>
      <w:r w:rsidRPr="007E52EE">
        <w:rPr>
          <w:sz w:val="27"/>
          <w:szCs w:val="27"/>
          <w:lang w:eastAsia="ru-RU"/>
        </w:rPr>
        <w:lastRenderedPageBreak/>
        <w:t>опубликования (размещения) полного текста муниципального правового акта на официальном сайте объемные графические и табличные приложения к нему в печатном издании не приводятся</w:t>
      </w:r>
      <w:r w:rsidRPr="007E52EE">
        <w:rPr>
          <w:sz w:val="27"/>
          <w:szCs w:val="27"/>
        </w:rPr>
        <w:t>.</w:t>
      </w:r>
    </w:p>
    <w:p w:rsidR="00750190" w:rsidRPr="007E52EE" w:rsidRDefault="00750190" w:rsidP="007501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Официальное обнародование правовых актов района, соглашений, заключаемых между органами местного самоуправления, осуществляется путем их размещения на информационных стендах органов местного самоуправления района, в муниципальных библиотеках, на официальном сайте органов местного самоуправления района.</w:t>
      </w:r>
    </w:p>
    <w:p w:rsidR="00750190" w:rsidRPr="007E52EE" w:rsidRDefault="00750190" w:rsidP="0075019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Муниципальный нормативный правовой акт подлежит официальному опубликованию (обнародованию) в течение 5 дней со дня подписания акта</w:t>
      </w:r>
      <w:proofErr w:type="gramStart"/>
      <w:r w:rsidRPr="007E52EE">
        <w:rPr>
          <w:sz w:val="27"/>
          <w:szCs w:val="27"/>
        </w:rPr>
        <w:t>.».</w:t>
      </w:r>
      <w:proofErr w:type="gramEnd"/>
    </w:p>
    <w:p w:rsidR="00750190" w:rsidRPr="007E52EE" w:rsidRDefault="00750190" w:rsidP="00750190">
      <w:pPr>
        <w:numPr>
          <w:ilvl w:val="2"/>
          <w:numId w:val="2"/>
        </w:numPr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Дополнить частью 4.1 следующего содержания:</w:t>
      </w:r>
    </w:p>
    <w:p w:rsidR="00750190" w:rsidRPr="007E52EE" w:rsidRDefault="00750190" w:rsidP="00750190">
      <w:pPr>
        <w:spacing w:line="360" w:lineRule="auto"/>
        <w:ind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«Не подлежат опубликованию (обнародованию) муниципальные правовые акты района или их отдельные положения, содержащие сведения, распространение которых ограничено федеральным законодательством</w:t>
      </w:r>
      <w:proofErr w:type="gramStart"/>
      <w:r w:rsidRPr="007E52EE">
        <w:rPr>
          <w:sz w:val="27"/>
          <w:szCs w:val="27"/>
        </w:rPr>
        <w:t>.».</w:t>
      </w:r>
      <w:proofErr w:type="gramEnd"/>
    </w:p>
    <w:p w:rsidR="00750190" w:rsidRPr="007E52EE" w:rsidRDefault="00750190" w:rsidP="0075019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Главе Котельничского района (Захарова С.Н.): направить данное решение для регистрации в регистрирующий орган в течение 15 дней со дня принятия с соблюдением требований, установленных Федеральным законом от 21.07.2005 № 97-ФЗ «О государственной регистрации уставов муниципальных образований».</w:t>
      </w:r>
    </w:p>
    <w:p w:rsidR="00750190" w:rsidRPr="007E52EE" w:rsidRDefault="00750190" w:rsidP="0075019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Опубликовать (обнародовать) настоящее решение в течение семи дней со дня его поступления из регистрирующего органа.</w:t>
      </w:r>
    </w:p>
    <w:p w:rsidR="00750190" w:rsidRPr="007E52EE" w:rsidRDefault="00750190" w:rsidP="00750190">
      <w:pPr>
        <w:spacing w:before="480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Председатель Котельничской</w:t>
      </w:r>
      <w:r>
        <w:rPr>
          <w:sz w:val="27"/>
          <w:szCs w:val="27"/>
        </w:rPr>
        <w:t xml:space="preserve"> </w:t>
      </w:r>
    </w:p>
    <w:p w:rsidR="00750190" w:rsidRPr="007E52EE" w:rsidRDefault="00750190" w:rsidP="00750190">
      <w:pPr>
        <w:jc w:val="both"/>
        <w:rPr>
          <w:sz w:val="27"/>
          <w:szCs w:val="27"/>
        </w:rPr>
      </w:pPr>
      <w:r w:rsidRPr="007E52EE">
        <w:rPr>
          <w:sz w:val="27"/>
          <w:szCs w:val="27"/>
        </w:rPr>
        <w:t xml:space="preserve">районной Думы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7E52EE">
        <w:rPr>
          <w:sz w:val="27"/>
          <w:szCs w:val="27"/>
        </w:rPr>
        <w:t>В.А. Банников</w:t>
      </w:r>
    </w:p>
    <w:p w:rsidR="00750190" w:rsidRPr="007E52EE" w:rsidRDefault="00750190" w:rsidP="00750190">
      <w:pPr>
        <w:spacing w:before="480"/>
        <w:jc w:val="both"/>
        <w:rPr>
          <w:sz w:val="27"/>
          <w:szCs w:val="27"/>
        </w:rPr>
      </w:pPr>
      <w:r w:rsidRPr="007E52EE">
        <w:rPr>
          <w:sz w:val="27"/>
          <w:szCs w:val="27"/>
        </w:rPr>
        <w:t>Глава</w:t>
      </w:r>
    </w:p>
    <w:p w:rsidR="00750190" w:rsidRDefault="00750190" w:rsidP="00750190">
      <w:pPr>
        <w:jc w:val="both"/>
        <w:rPr>
          <w:sz w:val="28"/>
        </w:rPr>
      </w:pPr>
      <w:r w:rsidRPr="007E52EE">
        <w:rPr>
          <w:sz w:val="27"/>
          <w:szCs w:val="27"/>
        </w:rPr>
        <w:t xml:space="preserve">Котельничского района                                                                   </w:t>
      </w:r>
      <w:r>
        <w:rPr>
          <w:sz w:val="27"/>
          <w:szCs w:val="27"/>
        </w:rPr>
        <w:t xml:space="preserve">      </w:t>
      </w:r>
      <w:r w:rsidRPr="007E52EE">
        <w:rPr>
          <w:sz w:val="27"/>
          <w:szCs w:val="27"/>
        </w:rPr>
        <w:t>С.Н. Захарова</w:t>
      </w:r>
    </w:p>
    <w:p w:rsidR="000B464E" w:rsidRDefault="000B464E"/>
    <w:sectPr w:rsidR="000B464E" w:rsidSect="000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1">
    <w:nsid w:val="54963CF9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90"/>
    <w:rsid w:val="000B464E"/>
    <w:rsid w:val="003572B8"/>
    <w:rsid w:val="00630829"/>
    <w:rsid w:val="00657A1E"/>
    <w:rsid w:val="00750190"/>
    <w:rsid w:val="00993DA7"/>
    <w:rsid w:val="00BA0FFC"/>
    <w:rsid w:val="00DD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0190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0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ACC2201662EB3B763763FD5EC585D3DC25CF993E66B9F10CD0D4E790DC6EBCDD90945E9BDFF5E04AD602A4DA7X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F5D3858BE6E8E303E1FBF84A4EE87954A8CD08D959DBD025F022662B0C029B35C424ED1F7B4299A217F9C5B2Ad6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2019-02-22T08:06:00Z</dcterms:created>
  <dcterms:modified xsi:type="dcterms:W3CDTF">2019-02-22T08:07:00Z</dcterms:modified>
</cp:coreProperties>
</file>